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32" w:rsidRPr="009D3B32" w:rsidRDefault="009D3B32" w:rsidP="009D3B3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 w:bidi="sa-IN"/>
        </w:rPr>
      </w:pPr>
      <w:r w:rsidRPr="009D3B3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 w:bidi="sa-IN"/>
        </w:rPr>
        <w:t>Почему садоводам важно предоставлять данные в реестр СНТ</w:t>
      </w:r>
    </w:p>
    <w:p w:rsidR="009D3B32" w:rsidRPr="009D3B32" w:rsidRDefault="009D3B32" w:rsidP="009D3B3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9D3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Каждое СНТ обязано вести реестр своих садоводов (членов товарищества и лиц, ведущих хозяйство без участия в товариществе).</w:t>
      </w:r>
    </w:p>
    <w:p w:rsidR="009D3B32" w:rsidRPr="009D3B32" w:rsidRDefault="009D3B32" w:rsidP="009D3B3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9D3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Реестр, в том числе, состоит из карточек садоводов, в которых может указываться следующая информация.</w:t>
      </w:r>
    </w:p>
    <w:p w:rsidR="009D3B32" w:rsidRPr="009D3B32" w:rsidRDefault="009D3B32" w:rsidP="009D3B3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9D3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Фамилия, имя, отчество (при наличии),</w:t>
      </w:r>
    </w:p>
    <w:p w:rsidR="009D3B32" w:rsidRPr="009D3B32" w:rsidRDefault="009D3B32" w:rsidP="009D3B3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9D3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Адрес места жительства,</w:t>
      </w:r>
    </w:p>
    <w:p w:rsidR="009D3B32" w:rsidRPr="009D3B32" w:rsidRDefault="009D3B32" w:rsidP="009D3B3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9D3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Индекс, адрес получения корреспонденции,</w:t>
      </w:r>
    </w:p>
    <w:p w:rsidR="009D3B32" w:rsidRPr="009D3B32" w:rsidRDefault="009D3B32" w:rsidP="009D3B3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9D3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Домашний телефон (при наличии)</w:t>
      </w:r>
    </w:p>
    <w:p w:rsidR="009D3B32" w:rsidRPr="009D3B32" w:rsidRDefault="009D3B32" w:rsidP="009D3B3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9D3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Мобильный телефон (при наличии)</w:t>
      </w:r>
    </w:p>
    <w:p w:rsidR="009D3B32" w:rsidRPr="009D3B32" w:rsidRDefault="009D3B32" w:rsidP="009D3B3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9D3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Адрес электронной почты (при наличии)</w:t>
      </w:r>
    </w:p>
    <w:p w:rsidR="009D3B32" w:rsidRPr="009D3B32" w:rsidRDefault="009D3B32" w:rsidP="009D3B3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9D3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Кроме этого, садовод предоставляет копию документа, устанавливающего право владения участком, на территории СНТ с указанием кадастрового (условного) номера земельного участка или выписку ЕГРН на участок и подписывает согласие на обработку личных данных.</w:t>
      </w:r>
    </w:p>
    <w:p w:rsidR="009D3B32" w:rsidRPr="009D3B32" w:rsidRDefault="009D3B32" w:rsidP="009D3B3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9D3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Бывает, что садоводы не доверяют председателю и неохотно предоставляют свои данные. Можно обсудить этот вопрос на общем собрании и зафиксировать в Уставе, какие данные и зачем будут собираться, обрабатываться и храниться в реестре.</w:t>
      </w:r>
      <w:r w:rsidRPr="009D3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br/>
      </w:r>
      <w:r w:rsidRPr="009D3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br/>
        <w:t>Федеральный закон «О персональных данных» всегда защищает садоводов: председатель не имеет право публиковать или передавать третьим лицам персональную информацию. Если кто-то хочет связаться с садоводом, то это можно сделать только через председателя.</w:t>
      </w:r>
      <w:r w:rsidRPr="009D3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br/>
      </w:r>
      <w:r w:rsidRPr="009D3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br/>
        <w:t>Данные, которые указаны в Законе и Уставе, члены Товарищества обязаны предоставить. Их всегда можно получить через суд и из государственных и муниципальных источников, сделав соответствующие запросы, просто это лишняя морока для председателя. </w:t>
      </w:r>
    </w:p>
    <w:p w:rsidR="009D3B32" w:rsidRPr="009D3B32" w:rsidRDefault="009D3B32" w:rsidP="009D3B3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9D3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Согласно Закону 217-ФЗ ст.15</w:t>
      </w:r>
    </w:p>
    <w:p w:rsidR="009D3B32" w:rsidRPr="009D3B32" w:rsidRDefault="009D3B32" w:rsidP="009D3B32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9D3B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 w:bidi="sa-IN"/>
        </w:rPr>
        <w:t>«Член товарищества обязан предоставлять достоверные сведения, необходимые для ведения реестра членов товарищества, и своевременно информировать председателя товарищества или иного уполномоченного члена правления товарищества об их изменении».</w:t>
      </w:r>
    </w:p>
    <w:p w:rsidR="009D3B32" w:rsidRPr="009D3B32" w:rsidRDefault="009D3B32" w:rsidP="009D3B3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9D3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Своевременность в Законе не устанавливается, но ее можно установить в уставе, предположим 10 дней после изменения данных садовода. Во всяком случае, именно такой срок дается в Законе на информирование Товарищества о прекращении прав на садовый или огородный земельный участок.</w:t>
      </w:r>
    </w:p>
    <w:p w:rsidR="009D3B32" w:rsidRPr="009D3B32" w:rsidRDefault="009D3B32" w:rsidP="009D3B32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9D3B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 w:bidi="sa-IN"/>
        </w:rPr>
        <w:lastRenderedPageBreak/>
        <w:t>«В случае неисполнения этого требования, член товарищества несет риск отнесения на него расходов товарищества, связанных с отсутствием в реестре членов товарищества актуальной информации».</w:t>
      </w:r>
    </w:p>
    <w:p w:rsidR="009D3B32" w:rsidRPr="009D3B32" w:rsidRDefault="009D3B32" w:rsidP="009D3B32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9D3B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 w:bidi="sa-IN"/>
        </w:rPr>
        <w:t>«В отдельный раздел реестра членов товарищества в порядке, установленном настоящей статьей, могут быть внесены сведения о лицах,</w:t>
      </w:r>
      <w:r w:rsidRPr="009D3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 </w:t>
      </w:r>
      <w:r w:rsidRPr="009D3B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 w:bidi="sa-IN"/>
        </w:rPr>
        <w:t>ведущих хозяйство без участия в товариществе, с согласия таких лиц».</w:t>
      </w:r>
    </w:p>
    <w:p w:rsidR="009D3B32" w:rsidRPr="009D3B32" w:rsidRDefault="009D3B32" w:rsidP="009D3B3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9D3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Тут мы встречаемся с правовой коллизией. Получается, что по Закону 217-ФЗ садовод, не являющийся членом Товарищества, но участок которого, расположен на территории Товарищества, имеет право не предоставлять сведения о себе в реестр Товарищества.</w:t>
      </w:r>
    </w:p>
    <w:p w:rsidR="009D3B32" w:rsidRPr="009D3B32" w:rsidRDefault="009D3B32" w:rsidP="009D3B32">
      <w:pPr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sa-IN"/>
        </w:rPr>
      </w:pPr>
      <w:r w:rsidRPr="009D3B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sa-IN"/>
        </w:rPr>
        <w:t>Для чего ведется реестр садоводов</w:t>
      </w:r>
    </w:p>
    <w:p w:rsidR="009D3B32" w:rsidRPr="009D3B32" w:rsidRDefault="009D3B32" w:rsidP="009D3B3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9D3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Для учета садоводов и участков Товарищества, сохранения истории участков.</w:t>
      </w:r>
    </w:p>
    <w:p w:rsidR="009D3B32" w:rsidRPr="009D3B32" w:rsidRDefault="009D3B32" w:rsidP="009D3B3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9D3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Для своевременного информирования садоводов о событиях и мероприятиях, проводимых на территории Товарищества.</w:t>
      </w:r>
    </w:p>
    <w:p w:rsidR="009D3B32" w:rsidRPr="009D3B32" w:rsidRDefault="009D3B32" w:rsidP="009D3B3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9D3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Для информирования садоводов в случае проблем, возникших на их участке или на соседних участках (кражи, пожары, подтопления…)</w:t>
      </w:r>
    </w:p>
    <w:p w:rsidR="009D3B32" w:rsidRPr="009D3B32" w:rsidRDefault="009D3B32" w:rsidP="009D3B3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9D3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Для информирования садоводов о проведении общих собраний, на которых решаются вопросы, касающиеся, как членов Товарищества, так и лиц, ведущих хозяйство без участия в Товариществе. На общих собраниях устанавливаются размеры взносов и платежей, поэтому информация об этом чрезвычайно важна для всех садоводов.</w:t>
      </w:r>
    </w:p>
    <w:p w:rsidR="009D3B32" w:rsidRPr="009D3B32" w:rsidRDefault="009D3B32" w:rsidP="009D3B3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9D3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В случае возникновения задолженности перед Товариществом (если не оплачены взносы и платежи через 2 месяца после собрания, на котором они были приняты), информация в реестре позволяет оперативно проинформировать об этом садовода, не доводя дело до судебного разбирательства, ареста имущества и ограничения прав должника.</w:t>
      </w:r>
    </w:p>
    <w:p w:rsidR="009D3B32" w:rsidRPr="009D3B32" w:rsidRDefault="009D3B32" w:rsidP="009D3B3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9D3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Садоводы имеют право по письменному заявлению получить выписку из реестра для того, чтобы иметь возможность уведомить других членов об обращении в суд на СНТ или соседей (соседа) или для сбора подписей для организации внеочередного собрания Товарищества.</w:t>
      </w:r>
    </w:p>
    <w:p w:rsidR="009D3B32" w:rsidRPr="009D3B32" w:rsidRDefault="009D3B32" w:rsidP="009D3B3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9D3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Если информация о садоводе отсутствует в реестре, то его невозможно пригласить на общее собрание Товарищества и размер взносов и платежей, а также другие важные вопросы жизни Товарищества будут решены без его участия.</w:t>
      </w:r>
    </w:p>
    <w:p w:rsidR="000A2C24" w:rsidRDefault="009D3B32" w:rsidP="00FC15AA">
      <w:pPr>
        <w:spacing w:before="100" w:beforeAutospacing="1" w:after="100" w:afterAutospacing="1" w:line="240" w:lineRule="auto"/>
        <w:jc w:val="both"/>
        <w:textAlignment w:val="baseline"/>
      </w:pPr>
      <w:r w:rsidRPr="009D3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Умные и дальновидные садоводы, не имеет значения, являются ли они членами Товарищества или нет, самостоятельно должны предоставить сведения о себе в реестр СНТ, тогда вся информация о жизни Товарищества будет приходить вам на электронную почту, а садовод сам будет решать, что с ней делать.</w:t>
      </w:r>
    </w:p>
    <w:sectPr w:rsidR="000A2C24" w:rsidSect="00FC15AA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15DD8"/>
    <w:multiLevelType w:val="multilevel"/>
    <w:tmpl w:val="8E6A0D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A752A"/>
    <w:multiLevelType w:val="multilevel"/>
    <w:tmpl w:val="4CDE3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B32"/>
    <w:rsid w:val="000A2C24"/>
    <w:rsid w:val="007E2F58"/>
    <w:rsid w:val="009D3B32"/>
    <w:rsid w:val="00FC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24"/>
  </w:style>
  <w:style w:type="paragraph" w:styleId="1">
    <w:name w:val="heading 1"/>
    <w:basedOn w:val="a"/>
    <w:link w:val="10"/>
    <w:uiPriority w:val="9"/>
    <w:qFormat/>
    <w:rsid w:val="009D3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sa-IN"/>
    </w:rPr>
  </w:style>
  <w:style w:type="paragraph" w:styleId="2">
    <w:name w:val="heading 2"/>
    <w:basedOn w:val="a"/>
    <w:link w:val="20"/>
    <w:uiPriority w:val="9"/>
    <w:qFormat/>
    <w:rsid w:val="009D3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sa-IN"/>
    </w:rPr>
  </w:style>
  <w:style w:type="character" w:customStyle="1" w:styleId="20">
    <w:name w:val="Заголовок 2 Знак"/>
    <w:basedOn w:val="a0"/>
    <w:link w:val="2"/>
    <w:uiPriority w:val="9"/>
    <w:rsid w:val="009D3B32"/>
    <w:rPr>
      <w:rFonts w:ascii="Times New Roman" w:eastAsia="Times New Roman" w:hAnsi="Times New Roman" w:cs="Times New Roman"/>
      <w:b/>
      <w:bCs/>
      <w:sz w:val="36"/>
      <w:szCs w:val="36"/>
      <w:lang w:eastAsia="ru-RU" w:bidi="sa-IN"/>
    </w:rPr>
  </w:style>
  <w:style w:type="paragraph" w:styleId="a3">
    <w:name w:val="Normal (Web)"/>
    <w:basedOn w:val="a"/>
    <w:uiPriority w:val="99"/>
    <w:semiHidden/>
    <w:unhideWhenUsed/>
    <w:rsid w:val="009D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  <w:style w:type="character" w:styleId="a4">
    <w:name w:val="Emphasis"/>
    <w:basedOn w:val="a0"/>
    <w:uiPriority w:val="20"/>
    <w:qFormat/>
    <w:rsid w:val="009D3B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3735</Characters>
  <Application>Microsoft Office Word</Application>
  <DocSecurity>0</DocSecurity>
  <Lines>31</Lines>
  <Paragraphs>8</Paragraphs>
  <ScaleCrop>false</ScaleCrop>
  <Company>DG Win&amp;Soft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2022-01-21T05:11:00Z</dcterms:created>
  <dcterms:modified xsi:type="dcterms:W3CDTF">2022-01-26T07:53:00Z</dcterms:modified>
</cp:coreProperties>
</file>